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B8724A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B8724A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C25A50" w:rsidRPr="00F07424" w:rsidTr="00B8724A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Default="00C25A50" w:rsidP="0018081B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Детский игровой комплекс</w:t>
            </w:r>
          </w:p>
          <w:p w:rsidR="00FC17DD" w:rsidRDefault="00CF201A" w:rsidP="001808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ДИК 2</w:t>
            </w:r>
            <w:r w:rsidR="00FC17D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D1553">
              <w:rPr>
                <w:b/>
                <w:bCs/>
                <w:sz w:val="22"/>
                <w:szCs w:val="22"/>
              </w:rPr>
              <w:t>3</w:t>
            </w:r>
            <w:r w:rsidR="00BE7F1B">
              <w:rPr>
                <w:b/>
                <w:bCs/>
                <w:sz w:val="22"/>
                <w:szCs w:val="22"/>
              </w:rPr>
              <w:t>6</w:t>
            </w:r>
          </w:p>
          <w:p w:rsidR="00FC17DD" w:rsidRPr="00E91D54" w:rsidRDefault="00701444" w:rsidP="00FC17DD">
            <w:pPr>
              <w:snapToGrid w:val="0"/>
              <w:ind w:left="-959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721402" cy="1291052"/>
                  <wp:effectExtent l="19050" t="0" r="0" b="0"/>
                  <wp:docPr id="2" name="Рисунок 2" descr="E:\Каталог 2013 год\Продукция 2013\1 ДИК\Детские Игровые Комплексы\ДИК 1.225\Дизайнерам\ДИК 1.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талог 2013 год\Продукция 2013\1 ДИК\Детские Игровые Комплексы\ДИК 1.225\Дизайнерам\ДИК 1.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02" cy="129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2D155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Высота  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D21CC3" w:rsidP="00D21CC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313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218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360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1F6C66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Default="001F6C6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площадки</w:t>
            </w:r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960CEF" w:rsidRDefault="002D1553" w:rsidP="002D1553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1F6C66"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>, 9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FC17DD" w:rsidRDefault="00960CEF" w:rsidP="00D4485D">
            <w:r w:rsidRPr="00960CEF">
              <w:t xml:space="preserve">водостойкая фанера марки ФСФ сорт не ниже 2/2 толщиной не </w:t>
            </w:r>
            <w:r w:rsidR="00D4485D">
              <w:t>мене</w:t>
            </w:r>
            <w:r w:rsidRPr="00960CEF">
              <w:t>е</w:t>
            </w:r>
            <w:r w:rsidR="00D4485D">
              <w:t xml:space="preserve"> </w:t>
            </w:r>
            <w:r w:rsidRPr="00960CEF">
              <w:t xml:space="preserve">15 мм (± 2мм) все </w:t>
            </w:r>
            <w:r w:rsidR="00D4485D"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 w:rsidR="00D4485D">
              <w:t xml:space="preserve"> Р</w:t>
            </w:r>
            <w:r w:rsidRPr="00960CEF">
              <w:t xml:space="preserve"> 52169-</w:t>
            </w:r>
            <w:r w:rsidR="00A53A83">
              <w:t>2012</w:t>
            </w:r>
            <w:r w:rsidRPr="00960CEF">
              <w:t>.</w:t>
            </w:r>
          </w:p>
        </w:tc>
      </w:tr>
      <w:tr w:rsidR="00FC17DD" w:rsidRPr="004B18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pPr>
              <w:rPr>
                <w:bCs/>
              </w:rPr>
            </w:pPr>
            <w:r>
              <w:rPr>
                <w:bCs/>
              </w:rPr>
              <w:t xml:space="preserve">состоит из </w:t>
            </w:r>
            <w:r w:rsidRPr="00960CEF">
              <w:rPr>
                <w:bCs/>
              </w:rPr>
              <w:t>8шт.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C17DD" w:rsidRPr="00E91D54" w:rsidRDefault="00960CEF" w:rsidP="00960CEF">
            <w:pPr>
              <w:rPr>
                <w:bCs/>
              </w:rPr>
            </w:pPr>
            <w:r w:rsidRPr="00960CEF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трубы диаметром не менее 42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толщиной стенки 3.5мм, подпятник должен заканчиваться мон</w:t>
            </w:r>
            <w:r w:rsidR="00D4485D">
              <w:rPr>
                <w:bCs/>
              </w:rPr>
              <w:t>тажным круглым фла</w:t>
            </w:r>
            <w:r w:rsidRPr="00960CEF">
              <w:rPr>
                <w:bCs/>
              </w:rPr>
              <w:t>нцем</w:t>
            </w:r>
            <w:r w:rsidR="00B9121F">
              <w:rPr>
                <w:bCs/>
              </w:rPr>
              <w:t>,</w:t>
            </w:r>
            <w:r w:rsidRPr="00960CEF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Default="00960CE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количестве</w:t>
            </w:r>
            <w:r w:rsidR="00D448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960CEF">
              <w:rPr>
                <w:color w:val="000000"/>
              </w:rPr>
              <w:t xml:space="preserve"> шт. должен быть выполнен из ламинированной, противоскользящей, влагостойкой фанеры толщиной не менее 18 мм, площадью </w:t>
            </w:r>
            <w:r w:rsidR="001607CB">
              <w:rPr>
                <w:color w:val="000000"/>
              </w:rPr>
              <w:t>не менее 1</w:t>
            </w:r>
            <w:r>
              <w:rPr>
                <w:color w:val="000000"/>
              </w:rPr>
              <w:t>м ²,</w:t>
            </w:r>
            <w:r w:rsidRPr="00960CEF">
              <w:rPr>
                <w:color w:val="000000"/>
              </w:rPr>
              <w:t xml:space="preserve"> опирающейся на брус сечением не менее 40х90 мм. Вязка бруса со столбами осуществляется методом, через прямой одинарный глухой шип, крепление н</w:t>
            </w:r>
            <w:r w:rsidR="00B81D3A">
              <w:rPr>
                <w:color w:val="000000"/>
              </w:rPr>
              <w:t>а</w:t>
            </w:r>
            <w:bookmarkStart w:id="4" w:name="_GoBack"/>
            <w:bookmarkEnd w:id="4"/>
            <w:r w:rsidRPr="00960CEF">
              <w:rPr>
                <w:color w:val="000000"/>
              </w:rPr>
              <w:t>гелем.</w:t>
            </w:r>
          </w:p>
          <w:p w:rsidR="00A633B0" w:rsidRPr="00E94816" w:rsidRDefault="00A633B0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B801C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Лестница 7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1A2CAF" w:rsidRDefault="00960CEF" w:rsidP="00B912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0CEF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B9121F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701444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2D1553">
            <w:pPr>
              <w:snapToGrid w:val="0"/>
              <w:rPr>
                <w:bCs/>
              </w:rPr>
            </w:pPr>
            <w:r>
              <w:rPr>
                <w:bCs/>
              </w:rPr>
              <w:t>Горка 9</w:t>
            </w:r>
            <w:r w:rsidR="00960CEF">
              <w:rPr>
                <w:bCs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960CEF" w:rsidP="00B801C4">
            <w:r w:rsidRPr="00960CEF">
              <w:t xml:space="preserve">В кол-ве 1шт.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B9121F">
              <w:rPr>
                <w:color w:val="000000"/>
              </w:rPr>
              <w:t>Каркас</w:t>
            </w:r>
            <w:r w:rsidR="00B9121F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B9121F">
              <w:rPr>
                <w:color w:val="000000"/>
              </w:rPr>
              <w:t xml:space="preserve"> и </w:t>
            </w:r>
            <w:r w:rsidR="00B9121F" w:rsidRPr="00382254">
              <w:rPr>
                <w:color w:val="000000"/>
              </w:rPr>
              <w:t>утоп</w:t>
            </w:r>
            <w:r w:rsidR="00B9121F">
              <w:rPr>
                <w:color w:val="000000"/>
              </w:rPr>
              <w:t>лен</w:t>
            </w:r>
            <w:r w:rsidR="00B9121F" w:rsidRPr="00382254">
              <w:rPr>
                <w:color w:val="000000"/>
              </w:rPr>
              <w:t xml:space="preserve"> в отфрезерован</w:t>
            </w:r>
            <w:r w:rsidR="00B9121F">
              <w:rPr>
                <w:color w:val="000000"/>
              </w:rPr>
              <w:t>ный паз фанерного борта</w:t>
            </w:r>
            <w:r w:rsidR="00B9121F" w:rsidRPr="00382254">
              <w:rPr>
                <w:color w:val="000000"/>
              </w:rPr>
              <w:t xml:space="preserve"> по всей длине.</w:t>
            </w:r>
            <w:r w:rsidR="00B9121F">
              <w:rPr>
                <w:color w:val="000000"/>
              </w:rPr>
              <w:t xml:space="preserve"> </w:t>
            </w:r>
            <w:r w:rsidR="00B9121F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B9121F">
              <w:rPr>
                <w:color w:val="000000"/>
              </w:rPr>
              <w:t>щиной не менее 1,5</w:t>
            </w:r>
            <w:r w:rsidR="00B9121F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B9121F">
              <w:rPr>
                <w:color w:val="000000"/>
              </w:rPr>
              <w:t xml:space="preserve">еры марки ФСФ сорт не ниже 2/2 </w:t>
            </w:r>
            <w:r w:rsidR="00B9121F" w:rsidRPr="00382254">
              <w:rPr>
                <w:color w:val="000000"/>
              </w:rPr>
              <w:t xml:space="preserve"> толщиной не менее 24</w:t>
            </w:r>
            <w:r w:rsidR="00B9121F">
              <w:rPr>
                <w:color w:val="000000"/>
              </w:rPr>
              <w:t xml:space="preserve"> </w:t>
            </w:r>
            <w:r w:rsidR="00B9121F" w:rsidRPr="00382254">
              <w:rPr>
                <w:color w:val="000000"/>
              </w:rPr>
              <w:t>мм и высотой не менее 120мм</w:t>
            </w:r>
            <w:r w:rsidR="00B9121F">
              <w:rPr>
                <w:color w:val="000000"/>
              </w:rPr>
              <w:t>.</w:t>
            </w:r>
            <w:r w:rsidR="00B9121F" w:rsidRPr="00382254">
              <w:rPr>
                <w:color w:val="000000"/>
              </w:rPr>
              <w:t xml:space="preserve"> </w:t>
            </w:r>
            <w:r w:rsidR="00B9121F">
              <w:rPr>
                <w:color w:val="000000"/>
              </w:rPr>
              <w:t xml:space="preserve">Боковые ограждения ската </w:t>
            </w:r>
            <w:r w:rsidR="00B9121F" w:rsidRPr="00713472">
              <w:rPr>
                <w:color w:val="000000"/>
              </w:rPr>
              <w:t>горки выполнены из влагостойкой фан</w:t>
            </w:r>
            <w:r w:rsidR="00B9121F">
              <w:rPr>
                <w:color w:val="000000"/>
              </w:rPr>
              <w:t>еры марки ФСФ сорт не ниже 2/2</w:t>
            </w:r>
            <w:r w:rsidR="00B9121F" w:rsidRPr="00713472">
              <w:rPr>
                <w:color w:val="000000"/>
              </w:rPr>
              <w:t xml:space="preserve"> толщи</w:t>
            </w:r>
            <w:r w:rsidR="00B9121F">
              <w:rPr>
                <w:color w:val="000000"/>
              </w:rPr>
              <w:t>ной не менее 24мм,</w:t>
            </w:r>
            <w:r w:rsidR="00B9121F" w:rsidRPr="00713472">
              <w:rPr>
                <w:color w:val="000000"/>
              </w:rPr>
              <w:t xml:space="preserve"> высотой не менее</w:t>
            </w:r>
            <w:r w:rsidR="00B9121F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B9121F" w:rsidRPr="00951D62">
              <w:rPr>
                <w:color w:val="000000"/>
              </w:rPr>
              <w:t xml:space="preserve">  из металлической трубы ди</w:t>
            </w:r>
            <w:r w:rsidR="00B9121F">
              <w:rPr>
                <w:color w:val="000000"/>
              </w:rPr>
              <w:t>а</w:t>
            </w:r>
            <w:r w:rsidR="00B9121F" w:rsidRPr="00951D62">
              <w:rPr>
                <w:color w:val="000000"/>
              </w:rPr>
              <w:t>метром не менее 32</w:t>
            </w:r>
            <w:r w:rsidR="00B9121F">
              <w:rPr>
                <w:color w:val="000000"/>
              </w:rPr>
              <w:t xml:space="preserve"> </w:t>
            </w:r>
            <w:r w:rsidR="00B9121F" w:rsidRPr="00951D62">
              <w:rPr>
                <w:color w:val="000000"/>
              </w:rPr>
              <w:t>мм и толщиной стенки 3.5</w:t>
            </w:r>
            <w:r w:rsidR="00B9121F">
              <w:rPr>
                <w:color w:val="000000"/>
              </w:rPr>
              <w:t xml:space="preserve"> </w:t>
            </w:r>
            <w:r w:rsidR="00B9121F" w:rsidRPr="00951D62">
              <w:rPr>
                <w:color w:val="000000"/>
              </w:rPr>
              <w:t>мм с двумя штампованными ушками</w:t>
            </w:r>
            <w:r w:rsidR="00B9121F">
              <w:rPr>
                <w:color w:val="000000"/>
              </w:rPr>
              <w:t xml:space="preserve"> из стали не менее 4 мм,</w:t>
            </w:r>
            <w:r w:rsidR="00B9121F" w:rsidRPr="00951D62">
              <w:rPr>
                <w:color w:val="000000"/>
              </w:rPr>
              <w:t xml:space="preserve"> под 4 </w:t>
            </w:r>
            <w:r w:rsidR="00B9121F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2D1553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2D1553" w:rsidP="002D15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2D1553" w:rsidP="00B9121F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 w:rsidR="00A633B0">
              <w:rPr>
                <w:color w:val="000000"/>
              </w:rPr>
              <w:t xml:space="preserve"> с </w:t>
            </w:r>
            <w:r w:rsidR="00D21CC3">
              <w:rPr>
                <w:color w:val="000000"/>
              </w:rPr>
              <w:t>волновой верхней</w:t>
            </w:r>
            <w:r w:rsidR="00A633B0">
              <w:rPr>
                <w:color w:val="000000"/>
              </w:rPr>
              <w:t xml:space="preserve"> гран</w:t>
            </w:r>
            <w:r w:rsidR="00D21CC3">
              <w:rPr>
                <w:color w:val="000000"/>
              </w:rPr>
              <w:t>ью</w:t>
            </w:r>
            <w:r w:rsidRPr="00A86472">
              <w:rPr>
                <w:color w:val="000000"/>
              </w:rPr>
              <w:t xml:space="preserve"> и име</w:t>
            </w:r>
            <w:r w:rsidR="00B9121F">
              <w:rPr>
                <w:color w:val="000000"/>
              </w:rPr>
              <w:t>е</w:t>
            </w:r>
            <w:r w:rsidRPr="00A86472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декоративные </w:t>
            </w:r>
            <w:r w:rsidR="00A633B0">
              <w:rPr>
                <w:color w:val="000000"/>
              </w:rPr>
              <w:t xml:space="preserve">накладки в форме </w:t>
            </w:r>
            <w:r w:rsidR="00D21CC3">
              <w:rPr>
                <w:color w:val="000000"/>
              </w:rPr>
              <w:t>золотой рыбки и спасательного круга</w:t>
            </w:r>
            <w:r>
              <w:rPr>
                <w:color w:val="000000"/>
              </w:rPr>
              <w:t>.</w:t>
            </w:r>
          </w:p>
        </w:tc>
      </w:tr>
      <w:tr w:rsidR="00DB7D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  <w:bookmarkStart w:id="23" w:name="OLE_LINK322"/>
            <w:bookmarkStart w:id="24" w:name="OLE_LINK323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Ручка вспомогательная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3B5D0B">
            <w:r>
              <w:t>В кол-ве 2</w:t>
            </w:r>
            <w:r w:rsidR="00701444">
              <w:t xml:space="preserve"> </w:t>
            </w:r>
            <w:r>
              <w:t>шт</w:t>
            </w:r>
            <w:r w:rsidR="003B5D0B">
              <w:t xml:space="preserve">. </w:t>
            </w:r>
            <w:bookmarkStart w:id="25" w:name="OLE_LINK10"/>
            <w:bookmarkStart w:id="26" w:name="OLE_LINK11"/>
            <w:bookmarkStart w:id="27" w:name="OLE_LINK14"/>
            <w:bookmarkStart w:id="28" w:name="OLE_LINK19"/>
            <w:bookmarkStart w:id="29" w:name="OLE_LINK20"/>
            <w:bookmarkStart w:id="30" w:name="OLE_LINK21"/>
            <w:bookmarkStart w:id="31" w:name="OLE_LINK24"/>
            <w:bookmarkStart w:id="32" w:name="OLE_LINK27"/>
            <w:bookmarkStart w:id="33" w:name="OLE_LINK28"/>
            <w:r w:rsidR="003B5D0B" w:rsidRPr="008C1548">
              <w:rPr>
                <w:color w:val="000000"/>
              </w:rPr>
              <w:t>должна быть выполнена  из металличе</w:t>
            </w:r>
            <w:r w:rsidR="003B5D0B">
              <w:rPr>
                <w:color w:val="000000"/>
              </w:rPr>
              <w:t xml:space="preserve">ской трубы диметром не менее </w:t>
            </w:r>
            <w:r w:rsidR="003B5D0B" w:rsidRPr="008C1548">
              <w:rPr>
                <w:color w:val="000000"/>
              </w:rPr>
              <w:t>2</w:t>
            </w:r>
            <w:r w:rsidR="003B5D0B">
              <w:rPr>
                <w:color w:val="000000"/>
              </w:rPr>
              <w:t xml:space="preserve">2 </w:t>
            </w:r>
            <w:r w:rsidR="003B5D0B" w:rsidRPr="008C1548">
              <w:rPr>
                <w:color w:val="000000"/>
              </w:rPr>
              <w:t>мм и толщиной стен</w:t>
            </w:r>
            <w:r w:rsidR="003B5D0B">
              <w:rPr>
                <w:color w:val="000000"/>
              </w:rPr>
              <w:t xml:space="preserve">ки 2.5 мм </w:t>
            </w:r>
            <w:r w:rsidR="003B5D0B" w:rsidRPr="00713472">
              <w:rPr>
                <w:color w:val="000000"/>
              </w:rPr>
              <w:t xml:space="preserve"> с двумя штампованными ушками,</w:t>
            </w:r>
            <w:r w:rsidR="003B5D0B">
              <w:rPr>
                <w:color w:val="000000"/>
              </w:rPr>
              <w:t xml:space="preserve"> </w:t>
            </w:r>
            <w:r w:rsidR="003B5D0B" w:rsidRPr="00F83544">
              <w:rPr>
                <w:color w:val="000000"/>
              </w:rPr>
              <w:t>выполненными из листовой стали толщи</w:t>
            </w:r>
            <w:r w:rsidR="003B5D0B" w:rsidRPr="00F83544">
              <w:rPr>
                <w:color w:val="000000"/>
              </w:rPr>
              <w:lastRenderedPageBreak/>
              <w:t>н</w:t>
            </w:r>
            <w:r w:rsidR="003B5D0B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3B5D0B" w:rsidRPr="00D75D27">
              <w:rPr>
                <w:color w:val="000000"/>
              </w:rPr>
              <w:t>°С</w:t>
            </w:r>
            <w:r w:rsidR="003B5D0B">
              <w:rPr>
                <w:color w:val="000000"/>
              </w:rPr>
              <w:t xml:space="preserve"> до +60</w:t>
            </w:r>
            <w:r w:rsidR="003B5D0B" w:rsidRPr="00D75D27">
              <w:rPr>
                <w:color w:val="000000"/>
              </w:rPr>
              <w:t>°С</w:t>
            </w:r>
            <w:r w:rsidR="003B5D0B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</w:tc>
      </w:tr>
      <w:bookmarkEnd w:id="23"/>
      <w:bookmarkEnd w:id="24"/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093104">
            <w:r w:rsidRPr="0058515F">
              <w:t>Кронштейн на боковые ограждения горки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58515F">
            <w:r w:rsidRPr="0058515F">
              <w:t>В кол-ве 2</w:t>
            </w:r>
            <w:r w:rsidR="00701444">
              <w:t xml:space="preserve"> </w:t>
            </w:r>
            <w:r w:rsidRPr="0058515F">
              <w:t>шт. долж</w:t>
            </w:r>
            <w:r w:rsidR="00701444">
              <w:t>е</w:t>
            </w:r>
            <w:r w:rsidRPr="0058515F">
              <w:t>н быть выполнен  из металлической трубы диметром не менее 25</w:t>
            </w:r>
            <w:r w:rsidR="00701444">
              <w:t xml:space="preserve"> </w:t>
            </w:r>
            <w:r w:rsidRPr="0058515F">
              <w:t>мм и толщиной стенки 2.5</w:t>
            </w:r>
            <w:r w:rsidR="00701444">
              <w:t xml:space="preserve"> </w:t>
            </w:r>
            <w:r w:rsidRPr="0058515F">
              <w:t>мм  с тремя штампованными ушками</w:t>
            </w:r>
            <w:r w:rsidR="00B9121F">
              <w:t>,</w:t>
            </w:r>
            <w:r w:rsidRPr="0058515F"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DB7D49">
            <w:r>
              <w:rPr>
                <w:sz w:val="22"/>
                <w:szCs w:val="22"/>
              </w:rPr>
              <w:t>Крыша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D21CC3">
            <w:r>
              <w:rPr>
                <w:sz w:val="22"/>
                <w:szCs w:val="22"/>
              </w:rPr>
              <w:t xml:space="preserve">В кол-ве 1шт. </w:t>
            </w:r>
            <w:r w:rsidRPr="0058515F">
              <w:rPr>
                <w:sz w:val="22"/>
                <w:szCs w:val="22"/>
              </w:rPr>
              <w:t xml:space="preserve"> </w:t>
            </w:r>
            <w:r w:rsidR="00B8724A">
              <w:rPr>
                <w:sz w:val="22"/>
                <w:szCs w:val="22"/>
              </w:rPr>
              <w:t>К</w:t>
            </w:r>
            <w:r w:rsidR="00B8724A">
              <w:t>рыша</w:t>
            </w:r>
            <w:r w:rsidR="00D21CC3">
              <w:t xml:space="preserve"> состоит</w:t>
            </w:r>
            <w:r w:rsidR="00B8724A">
              <w:t xml:space="preserve"> из четырех фасадов</w:t>
            </w:r>
            <w:r w:rsidR="00B8724A" w:rsidRPr="00C4250D">
              <w:t xml:space="preserve"> </w:t>
            </w:r>
            <w:r w:rsidR="003B5D0B" w:rsidRPr="00C4250D">
              <w:t>выполнен</w:t>
            </w:r>
            <w:r w:rsidR="003B5D0B">
              <w:t>ных</w:t>
            </w:r>
            <w:r w:rsidR="00B8724A" w:rsidRPr="00C4250D">
              <w:t xml:space="preserve"> из влагостойкой фанеры марки ФСФ сорт не ниже 2/2 и толщиной не менее 24</w:t>
            </w:r>
            <w:r w:rsidR="00B8724A">
              <w:t xml:space="preserve"> </w:t>
            </w:r>
            <w:r w:rsidR="00B8724A" w:rsidRPr="00C4250D">
              <w:t>мм</w:t>
            </w:r>
            <w:r w:rsidR="00D21CC3">
              <w:t xml:space="preserve"> с волнистой верхней гранью и имеет декоративные накладки в виде якоря.</w:t>
            </w:r>
            <w:r w:rsidR="00B8724A">
              <w:t xml:space="preserve">  </w:t>
            </w:r>
            <w:r w:rsidR="00B8724A" w:rsidRPr="00C4250D">
              <w:t xml:space="preserve"> 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rPr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B9" w:rsidRDefault="00B43FB9" w:rsidP="00B43FB9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 ,</w:t>
            </w:r>
          </w:p>
          <w:p w:rsidR="00B43FB9" w:rsidRDefault="00B43FB9" w:rsidP="00B43FB9">
            <w:r>
              <w:t xml:space="preserve"> Влагостойкая фанера должна быть  марки ФСФ сорт не ниже 2/2, все </w:t>
            </w:r>
            <w:r w:rsidR="00701444">
              <w:t>углы</w:t>
            </w:r>
            <w:r>
              <w:t xml:space="preserve"> фанеры должны быть закругленными, радиус не менее 20мм, ГОСТ </w:t>
            </w:r>
            <w:r w:rsidR="00701444">
              <w:t>Р</w:t>
            </w:r>
            <w:r>
              <w:t xml:space="preserve"> 52169-</w:t>
            </w:r>
            <w:r w:rsidR="00A53A83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</w:t>
            </w:r>
            <w:r>
              <w:lastRenderedPageBreak/>
              <w:t>полимерной</w:t>
            </w:r>
            <w:r w:rsidR="00B9121F">
              <w:t xml:space="preserve"> </w:t>
            </w:r>
            <w:r>
              <w:t>порошковой краской. Заглушки пластиковые, цветные.</w:t>
            </w:r>
            <w:r w:rsidR="00DD0EEE">
              <w:t xml:space="preserve"> Канат полимерный.</w:t>
            </w:r>
          </w:p>
          <w:p w:rsidR="00C25A50" w:rsidRPr="00E91D54" w:rsidRDefault="00B43FB9" w:rsidP="00B43FB9">
            <w:r>
              <w:t>Все метизы оцинкованы.</w:t>
            </w:r>
          </w:p>
        </w:tc>
      </w:tr>
      <w:tr w:rsidR="00C25A50" w:rsidTr="00B8724A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B9121F">
            <w:r>
              <w:t>Детский игровой комплекс состоит из двух разно</w:t>
            </w:r>
            <w:r w:rsidR="003B5D0B">
              <w:t>высоких  башен</w:t>
            </w:r>
            <w:r w:rsidR="00B9121F">
              <w:t>.</w:t>
            </w:r>
            <w:r w:rsidR="003B5D0B">
              <w:t xml:space="preserve"> </w:t>
            </w:r>
            <w:r w:rsidR="00B9121F">
              <w:t>Н</w:t>
            </w:r>
            <w:r>
              <w:t xml:space="preserve">а одной из башен установлена </w:t>
            </w:r>
            <w:r w:rsidR="00B8724A">
              <w:t>крыша,</w:t>
            </w:r>
            <w:r>
              <w:t xml:space="preserve"> горка,</w:t>
            </w:r>
            <w:r w:rsidR="00B8724A">
              <w:t xml:space="preserve"> вспомогательные ручки,</w:t>
            </w:r>
            <w:r>
              <w:t xml:space="preserve"> </w:t>
            </w:r>
            <w:r w:rsidR="00B8724A">
              <w:t>фанерное</w:t>
            </w:r>
            <w:r>
              <w:t xml:space="preserve"> ограждение</w:t>
            </w:r>
            <w:r w:rsidR="00D21CC3">
              <w:t xml:space="preserve"> и декоративные флажки</w:t>
            </w:r>
            <w:r>
              <w:t>, на другой башн</w:t>
            </w:r>
            <w:r w:rsidR="00701444">
              <w:t>е</w:t>
            </w:r>
            <w:r>
              <w:t xml:space="preserve"> </w:t>
            </w:r>
            <w:r w:rsidR="00B8724A">
              <w:t>установлена лестница и фанерное ограждение</w:t>
            </w:r>
            <w:r>
              <w:t>. Все резьбовые соединения должны быть закрыты разноцветными пластиковыми заглушками</w:t>
            </w:r>
            <w:r w:rsidR="00B8724A">
              <w:t>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0B" w:rsidRDefault="00CD0E0B" w:rsidP="00D74A8E">
      <w:r>
        <w:separator/>
      </w:r>
    </w:p>
  </w:endnote>
  <w:endnote w:type="continuationSeparator" w:id="0">
    <w:p w:rsidR="00CD0E0B" w:rsidRDefault="00CD0E0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0B" w:rsidRDefault="00CD0E0B" w:rsidP="00D74A8E">
      <w:r>
        <w:separator/>
      </w:r>
    </w:p>
  </w:footnote>
  <w:footnote w:type="continuationSeparator" w:id="0">
    <w:p w:rsidR="00CD0E0B" w:rsidRDefault="00CD0E0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475F1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112F"/>
    <w:rsid w:val="00126692"/>
    <w:rsid w:val="0013027A"/>
    <w:rsid w:val="00130ABC"/>
    <w:rsid w:val="001427EC"/>
    <w:rsid w:val="0016012C"/>
    <w:rsid w:val="001607CB"/>
    <w:rsid w:val="00172795"/>
    <w:rsid w:val="00174FD9"/>
    <w:rsid w:val="0018081B"/>
    <w:rsid w:val="00183F5E"/>
    <w:rsid w:val="00191FCF"/>
    <w:rsid w:val="001931E4"/>
    <w:rsid w:val="001945D6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6C66"/>
    <w:rsid w:val="00200BAB"/>
    <w:rsid w:val="002066BB"/>
    <w:rsid w:val="00213697"/>
    <w:rsid w:val="00213881"/>
    <w:rsid w:val="00213F09"/>
    <w:rsid w:val="00220352"/>
    <w:rsid w:val="0022573B"/>
    <w:rsid w:val="0023335C"/>
    <w:rsid w:val="002350BC"/>
    <w:rsid w:val="00245FBA"/>
    <w:rsid w:val="00252241"/>
    <w:rsid w:val="00260843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B7627"/>
    <w:rsid w:val="002D1553"/>
    <w:rsid w:val="002E12A0"/>
    <w:rsid w:val="002E4C3F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94ECA"/>
    <w:rsid w:val="003A4336"/>
    <w:rsid w:val="003A5B25"/>
    <w:rsid w:val="003B4A4F"/>
    <w:rsid w:val="003B5D0B"/>
    <w:rsid w:val="003C04F2"/>
    <w:rsid w:val="003C6543"/>
    <w:rsid w:val="003D4EB7"/>
    <w:rsid w:val="003E686B"/>
    <w:rsid w:val="003E688F"/>
    <w:rsid w:val="004023F9"/>
    <w:rsid w:val="00410CA6"/>
    <w:rsid w:val="00415373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8515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D5212"/>
    <w:rsid w:val="006E0018"/>
    <w:rsid w:val="006E06D9"/>
    <w:rsid w:val="006E3798"/>
    <w:rsid w:val="006E52D7"/>
    <w:rsid w:val="00701444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A5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47FF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0CEF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3A83"/>
    <w:rsid w:val="00A633B0"/>
    <w:rsid w:val="00A67F97"/>
    <w:rsid w:val="00A7509C"/>
    <w:rsid w:val="00A81095"/>
    <w:rsid w:val="00A87AE0"/>
    <w:rsid w:val="00A91B6B"/>
    <w:rsid w:val="00A9676E"/>
    <w:rsid w:val="00A971E9"/>
    <w:rsid w:val="00AA6EDB"/>
    <w:rsid w:val="00AD234F"/>
    <w:rsid w:val="00AE549B"/>
    <w:rsid w:val="00AF0B6C"/>
    <w:rsid w:val="00AF0BE6"/>
    <w:rsid w:val="00B018A4"/>
    <w:rsid w:val="00B3681A"/>
    <w:rsid w:val="00B43FB9"/>
    <w:rsid w:val="00B450A3"/>
    <w:rsid w:val="00B5498E"/>
    <w:rsid w:val="00B5538D"/>
    <w:rsid w:val="00B66D75"/>
    <w:rsid w:val="00B801C4"/>
    <w:rsid w:val="00B81D3A"/>
    <w:rsid w:val="00B871AF"/>
    <w:rsid w:val="00B8724A"/>
    <w:rsid w:val="00B8786D"/>
    <w:rsid w:val="00B9121F"/>
    <w:rsid w:val="00B93E47"/>
    <w:rsid w:val="00BA0930"/>
    <w:rsid w:val="00BC54DF"/>
    <w:rsid w:val="00BD25F2"/>
    <w:rsid w:val="00BD3742"/>
    <w:rsid w:val="00BD4C5F"/>
    <w:rsid w:val="00BD4F14"/>
    <w:rsid w:val="00BD7BC1"/>
    <w:rsid w:val="00BE4E54"/>
    <w:rsid w:val="00BE64B0"/>
    <w:rsid w:val="00BE7F1B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B5FE4"/>
    <w:rsid w:val="00CC31D3"/>
    <w:rsid w:val="00CC4A8A"/>
    <w:rsid w:val="00CC5808"/>
    <w:rsid w:val="00CD0E0B"/>
    <w:rsid w:val="00CD24E8"/>
    <w:rsid w:val="00CD722F"/>
    <w:rsid w:val="00CF201A"/>
    <w:rsid w:val="00CF67EC"/>
    <w:rsid w:val="00D038EB"/>
    <w:rsid w:val="00D20C9B"/>
    <w:rsid w:val="00D21215"/>
    <w:rsid w:val="00D21CC3"/>
    <w:rsid w:val="00D24D25"/>
    <w:rsid w:val="00D42208"/>
    <w:rsid w:val="00D4485D"/>
    <w:rsid w:val="00D64CDA"/>
    <w:rsid w:val="00D737F5"/>
    <w:rsid w:val="00D74A8E"/>
    <w:rsid w:val="00D80945"/>
    <w:rsid w:val="00D928A0"/>
    <w:rsid w:val="00D964E6"/>
    <w:rsid w:val="00DA053B"/>
    <w:rsid w:val="00DA16BC"/>
    <w:rsid w:val="00DA27E4"/>
    <w:rsid w:val="00DB7D49"/>
    <w:rsid w:val="00DD082F"/>
    <w:rsid w:val="00DD0EEE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21DD"/>
    <w:rsid w:val="00E27A3D"/>
    <w:rsid w:val="00E31F52"/>
    <w:rsid w:val="00E379DC"/>
    <w:rsid w:val="00E42433"/>
    <w:rsid w:val="00E50BF2"/>
    <w:rsid w:val="00E53066"/>
    <w:rsid w:val="00E53B75"/>
    <w:rsid w:val="00E557C9"/>
    <w:rsid w:val="00E8057C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906C8-6BBD-4EF0-83E9-228A762E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5A2A-42CF-49B7-8BD1-3B4D9AB0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2013-10-16T23:42:00Z</dcterms:created>
  <dcterms:modified xsi:type="dcterms:W3CDTF">2015-05-25T12:12:00Z</dcterms:modified>
</cp:coreProperties>
</file>